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b/>
          <w:bCs/>
          <w:spacing w:val="-12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pacing w:val="-12"/>
          <w:sz w:val="44"/>
          <w:szCs w:val="44"/>
        </w:rPr>
        <w:t>关于部分检验项目的说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both"/>
        <w:textAlignment w:val="auto"/>
        <w:rPr>
          <w:rFonts w:hint="eastAsia" w:eastAsia="黑体" w:cs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</w:rPr>
        <w:t>一、</w:t>
      </w:r>
      <w:r>
        <w:rPr>
          <w:rFonts w:hint="eastAsia" w:eastAsia="黑体" w:cs="黑体"/>
          <w:sz w:val="32"/>
          <w:szCs w:val="32"/>
          <w:lang w:val="en-US" w:eastAsia="zh-CN"/>
        </w:rPr>
        <w:t>毒死蜱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毒死蜱是一种具有触杀、胃毒和熏蒸作用的有机磷杀虫剂。《食品安全国家标准 食品中农药最大残留限量》（GB 2763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黑体" w:eastAsia="仿宋_GB2312"/>
          <w:sz w:val="32"/>
          <w:szCs w:val="32"/>
        </w:rPr>
        <w:t>2019）中规定，毒死蜱在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菠菜</w:t>
      </w:r>
      <w:r>
        <w:rPr>
          <w:rFonts w:hint="eastAsia" w:ascii="仿宋_GB2312" w:hAnsi="黑体" w:eastAsia="仿宋_GB2312"/>
          <w:sz w:val="32"/>
          <w:szCs w:val="32"/>
        </w:rPr>
        <w:t>中的最大残留限量为0.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mg/kg。长期暴露在含有毒死蜱的环境中，可能会导致神经毒性、生殖毒性，影响胚胎的生长发育。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若</w:t>
      </w:r>
      <w:r>
        <w:rPr>
          <w:rFonts w:hint="eastAsia" w:ascii="仿宋_GB2312" w:hAnsi="黑体" w:eastAsia="仿宋_GB2312"/>
          <w:sz w:val="32"/>
          <w:szCs w:val="32"/>
        </w:rPr>
        <w:t>长期食用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毒死蜱</w:t>
      </w:r>
      <w:r>
        <w:rPr>
          <w:rFonts w:hint="eastAsia" w:ascii="仿宋_GB2312" w:hAnsi="黑体" w:eastAsia="仿宋_GB2312"/>
          <w:sz w:val="32"/>
          <w:szCs w:val="32"/>
        </w:rPr>
        <w:t>残留超标的食品，对人体健康有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不利</w:t>
      </w:r>
      <w:r>
        <w:rPr>
          <w:rFonts w:hint="eastAsia" w:ascii="仿宋_GB2312" w:hAnsi="黑体" w:eastAsia="仿宋_GB2312"/>
          <w:sz w:val="32"/>
          <w:szCs w:val="32"/>
        </w:rPr>
        <w:t>影响。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克百威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克百威是一种广谱、高效、低残留、高毒性的氨基甲酸酯类杀虫、杀螨、杀线虫剂，具有内吸、触杀、胃毒作用。《食品安全国家标准食品中农药最大残留限量》（GB 2763-2019）中规定，克百威在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叶菜</w:t>
      </w:r>
      <w:r>
        <w:rPr>
          <w:rFonts w:hint="eastAsia" w:ascii="仿宋_GB2312" w:hAnsi="黑体" w:eastAsia="仿宋_GB2312"/>
          <w:sz w:val="32"/>
          <w:szCs w:val="32"/>
        </w:rPr>
        <w:t>类蔬菜中的最大残留限量均为0.02mg/kg。克百威不易降解，容易造成环境污染。如果长期食用农药残留超标的食品，对人体健康有一定影响。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 w:cs="黑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eastAsia="黑体" w:cs="黑体"/>
          <w:sz w:val="32"/>
          <w:szCs w:val="32"/>
          <w:lang w:val="en-US" w:eastAsia="zh-CN"/>
        </w:rPr>
        <w:t>4-氯苯氧乙酸钠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4-氯苯氧乙酸钠（以4-氯苯氧乙酸计）俗称防落素，是农业生产中常用的植物生长抑制剂。主要用于防止落花、落果，抑制豆类生根等，并能调节植物株内激素的平衡。《关于豆芽生产过程中禁止使用6-苄基腺嘌呤等物质的公告》（食品药品监管总局  农业部  国家卫生计生委2015年第11号）中规定，生产者不得在豆芽生产过程中使用6-苄基腺嘌呤、4-氯苯氧乙酸钠、赤霉素等物质，豆芽经营者不得经营含有6-苄基腺嘌呤、4-氯苯氧乙酸钠、赤霉素等物质的豆芽。豆芽中检出4-氯苯氧乙酸钠的原因，可能是生产者在生产过程中为了抑制豆芽生根，而违规使用。4-氯苯氧乙酸钠的残留在人体内累积，可能会对人体健康造成一定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1AE25D"/>
    <w:multiLevelType w:val="singleLevel"/>
    <w:tmpl w:val="CD1AE25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66F48"/>
    <w:rsid w:val="00323B43"/>
    <w:rsid w:val="003D37D8"/>
    <w:rsid w:val="003E0A43"/>
    <w:rsid w:val="00416C95"/>
    <w:rsid w:val="00426133"/>
    <w:rsid w:val="004358AB"/>
    <w:rsid w:val="004D0E3A"/>
    <w:rsid w:val="006522F6"/>
    <w:rsid w:val="006F49EC"/>
    <w:rsid w:val="008615FE"/>
    <w:rsid w:val="00862C1A"/>
    <w:rsid w:val="008B7726"/>
    <w:rsid w:val="00A75782"/>
    <w:rsid w:val="00D20539"/>
    <w:rsid w:val="00D31D50"/>
    <w:rsid w:val="090E6B88"/>
    <w:rsid w:val="09BA3363"/>
    <w:rsid w:val="103410D9"/>
    <w:rsid w:val="10570461"/>
    <w:rsid w:val="13B54150"/>
    <w:rsid w:val="16A00E56"/>
    <w:rsid w:val="1A03781B"/>
    <w:rsid w:val="1F9026D1"/>
    <w:rsid w:val="21581B4E"/>
    <w:rsid w:val="24114510"/>
    <w:rsid w:val="24AE7F64"/>
    <w:rsid w:val="251F5C9E"/>
    <w:rsid w:val="276A5F69"/>
    <w:rsid w:val="282F2D44"/>
    <w:rsid w:val="2A2C1760"/>
    <w:rsid w:val="2E804B59"/>
    <w:rsid w:val="2EE86E0B"/>
    <w:rsid w:val="2F052F99"/>
    <w:rsid w:val="322A0C2A"/>
    <w:rsid w:val="364224D1"/>
    <w:rsid w:val="414107E5"/>
    <w:rsid w:val="46EE40ED"/>
    <w:rsid w:val="4AD966AF"/>
    <w:rsid w:val="4CAE4DDB"/>
    <w:rsid w:val="4D485E85"/>
    <w:rsid w:val="4E135348"/>
    <w:rsid w:val="4F614D6A"/>
    <w:rsid w:val="508D1F35"/>
    <w:rsid w:val="55E07206"/>
    <w:rsid w:val="56376E51"/>
    <w:rsid w:val="564F71B1"/>
    <w:rsid w:val="5C137158"/>
    <w:rsid w:val="5CD53E95"/>
    <w:rsid w:val="5F3B0E3D"/>
    <w:rsid w:val="6E084BFD"/>
    <w:rsid w:val="77994A1A"/>
    <w:rsid w:val="7A8F0700"/>
    <w:rsid w:val="7F316D9A"/>
    <w:rsid w:val="7FA36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429</Characters>
  <Lines>3</Lines>
  <Paragraphs>1</Paragraphs>
  <TotalTime>5</TotalTime>
  <ScaleCrop>false</ScaleCrop>
  <LinksUpToDate>false</LinksUpToDate>
  <CharactersWithSpaces>503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未来还未来</cp:lastModifiedBy>
  <cp:lastPrinted>2017-06-22T03:23:00Z</cp:lastPrinted>
  <dcterms:modified xsi:type="dcterms:W3CDTF">2020-12-07T02:05:34Z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