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黑体" w:eastAsia="黑体" w:cs="黑体"/>
          <w:color w:val="auto"/>
          <w:sz w:val="32"/>
          <w:szCs w:val="32"/>
        </w:rPr>
      </w:pPr>
      <w:r>
        <w:rPr>
          <w:rFonts w:hint="eastAsia" w:ascii="黑体" w:eastAsia="黑体" w:cs="黑体"/>
          <w:color w:val="auto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黑体" w:eastAsia="黑体" w:cs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0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72"/>
          <w:szCs w:val="72"/>
        </w:rPr>
        <w:t>陕西质量奖申报表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000" w:lineRule="exact"/>
        <w:jc w:val="center"/>
        <w:textAlignment w:val="auto"/>
        <w:rPr>
          <w:rFonts w:hint="eastAsia" w:ascii="楷体" w:hAnsi="楷体" w:eastAsia="楷体" w:cs="楷体"/>
          <w:color w:val="auto"/>
          <w:kern w:val="2"/>
          <w:sz w:val="52"/>
          <w:szCs w:val="52"/>
        </w:rPr>
      </w:pPr>
      <w:r>
        <w:rPr>
          <w:rFonts w:hint="eastAsia" w:ascii="楷体" w:hAnsi="楷体" w:eastAsia="楷体" w:cs="楷体"/>
          <w:color w:val="auto"/>
          <w:kern w:val="2"/>
          <w:sz w:val="52"/>
          <w:szCs w:val="52"/>
        </w:rPr>
        <w:t>（教育机构组织）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000" w:lineRule="exact"/>
        <w:jc w:val="center"/>
        <w:textAlignment w:val="auto"/>
        <w:rPr>
          <w:rFonts w:hint="eastAsia" w:ascii="楷体" w:hAnsi="楷体" w:eastAsia="楷体" w:cs="楷体"/>
          <w:color w:val="auto"/>
          <w:kern w:val="2"/>
          <w:sz w:val="52"/>
          <w:szCs w:val="5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000" w:lineRule="exact"/>
        <w:jc w:val="center"/>
        <w:textAlignment w:val="auto"/>
        <w:rPr>
          <w:rFonts w:hint="eastAsia" w:ascii="楷体" w:hAnsi="楷体" w:eastAsia="楷体" w:cs="楷体"/>
          <w:color w:val="auto"/>
          <w:kern w:val="2"/>
          <w:sz w:val="52"/>
          <w:szCs w:val="5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000" w:lineRule="exact"/>
        <w:jc w:val="center"/>
        <w:textAlignment w:val="auto"/>
        <w:rPr>
          <w:rFonts w:hint="eastAsia" w:ascii="楷体" w:hAnsi="楷体" w:eastAsia="楷体" w:cs="楷体"/>
          <w:color w:val="auto"/>
          <w:kern w:val="2"/>
          <w:sz w:val="52"/>
          <w:szCs w:val="5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000" w:lineRule="exact"/>
        <w:jc w:val="center"/>
        <w:textAlignment w:val="auto"/>
        <w:rPr>
          <w:rFonts w:hint="eastAsia" w:ascii="楷体" w:hAnsi="楷体" w:eastAsia="楷体" w:cs="楷体"/>
          <w:color w:val="auto"/>
          <w:kern w:val="2"/>
          <w:sz w:val="52"/>
          <w:szCs w:val="5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000" w:lineRule="exact"/>
        <w:jc w:val="center"/>
        <w:textAlignment w:val="auto"/>
        <w:rPr>
          <w:rFonts w:hint="eastAsia" w:ascii="楷体" w:hAnsi="楷体" w:eastAsia="楷体" w:cs="楷体"/>
          <w:color w:val="auto"/>
          <w:kern w:val="2"/>
          <w:sz w:val="52"/>
          <w:szCs w:val="5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000" w:lineRule="exact"/>
        <w:jc w:val="center"/>
        <w:textAlignment w:val="auto"/>
        <w:rPr>
          <w:rFonts w:hint="eastAsia" w:ascii="楷体" w:hAnsi="楷体" w:eastAsia="楷体" w:cs="楷体"/>
          <w:color w:val="auto"/>
          <w:kern w:val="2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062" w:firstLineChars="300"/>
        <w:textAlignment w:val="auto"/>
        <w:rPr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color w:val="auto"/>
          <w:sz w:val="36"/>
          <w:szCs w:val="36"/>
        </w:rPr>
        <w:t>申报组织：</w:t>
      </w:r>
      <w:r>
        <w:rPr>
          <w:rFonts w:hint="eastAsia"/>
          <w:b/>
          <w:bCs/>
          <w:color w:val="auto"/>
          <w:sz w:val="36"/>
          <w:szCs w:val="36"/>
          <w:u w:val="thick"/>
        </w:rPr>
        <w:t xml:space="preserve">                    </w:t>
      </w:r>
      <w:r>
        <w:rPr>
          <w:rFonts w:hint="eastAsia"/>
          <w:b/>
          <w:bCs/>
          <w:color w:val="auto"/>
          <w:sz w:val="36"/>
          <w:szCs w:val="36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062" w:firstLineChars="300"/>
        <w:textAlignment w:val="auto"/>
        <w:rPr>
          <w:b/>
          <w:bCs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062" w:firstLineChars="300"/>
        <w:textAlignment w:val="auto"/>
        <w:rPr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color w:val="auto"/>
          <w:sz w:val="36"/>
          <w:szCs w:val="36"/>
        </w:rPr>
        <w:t>所在地区：</w:t>
      </w:r>
      <w:r>
        <w:rPr>
          <w:rFonts w:hint="eastAsia"/>
          <w:b/>
          <w:bCs/>
          <w:color w:val="auto"/>
          <w:sz w:val="36"/>
          <w:szCs w:val="36"/>
          <w:u w:val="thick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062" w:firstLineChars="300"/>
        <w:textAlignment w:val="auto"/>
        <w:rPr>
          <w:b/>
          <w:bCs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062" w:firstLineChars="300"/>
        <w:textAlignment w:val="auto"/>
        <w:rPr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color w:val="auto"/>
          <w:sz w:val="36"/>
          <w:szCs w:val="36"/>
        </w:rPr>
        <w:t>申报日期：</w:t>
      </w:r>
      <w:r>
        <w:rPr>
          <w:rFonts w:hint="eastAsia"/>
          <w:b/>
          <w:bCs/>
          <w:color w:val="auto"/>
          <w:sz w:val="36"/>
          <w:szCs w:val="36"/>
          <w:u w:val="thick"/>
        </w:rPr>
        <w:t xml:space="preserve">        </w:t>
      </w:r>
      <w:r>
        <w:rPr>
          <w:rFonts w:hint="eastAsia"/>
          <w:b/>
          <w:bCs/>
          <w:color w:val="auto"/>
          <w:sz w:val="36"/>
          <w:szCs w:val="36"/>
        </w:rPr>
        <w:t>年</w:t>
      </w:r>
      <w:r>
        <w:rPr>
          <w:rFonts w:hint="eastAsia"/>
          <w:b/>
          <w:bCs/>
          <w:color w:val="auto"/>
          <w:sz w:val="36"/>
          <w:szCs w:val="36"/>
          <w:u w:val="thick"/>
        </w:rPr>
        <w:t xml:space="preserve">    </w:t>
      </w:r>
      <w:r>
        <w:rPr>
          <w:rFonts w:hint="eastAsia"/>
          <w:b/>
          <w:bCs/>
          <w:color w:val="auto"/>
          <w:sz w:val="36"/>
          <w:szCs w:val="36"/>
        </w:rPr>
        <w:t>月</w:t>
      </w:r>
      <w:r>
        <w:rPr>
          <w:rFonts w:hint="eastAsia"/>
          <w:b/>
          <w:bCs/>
          <w:color w:val="auto"/>
          <w:sz w:val="36"/>
          <w:szCs w:val="36"/>
          <w:u w:val="thick"/>
        </w:rPr>
        <w:t xml:space="preserve">    </w:t>
      </w:r>
      <w:r>
        <w:rPr>
          <w:rFonts w:hint="eastAsia"/>
          <w:b/>
          <w:bCs/>
          <w:color w:val="auto"/>
          <w:sz w:val="36"/>
          <w:szCs w:val="36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textAlignment w:val="auto"/>
        <w:rPr>
          <w:color w:val="auto"/>
          <w:sz w:val="32"/>
        </w:rPr>
      </w:pPr>
    </w:p>
    <w:p>
      <w:pPr>
        <w:spacing w:after="0" w:line="594" w:lineRule="exact"/>
        <w:jc w:val="center"/>
        <w:rPr>
          <w:rFonts w:hint="eastAsia" w:ascii="方正小标宋简体" w:hAnsi="宋体" w:eastAsia="方正小标宋简体"/>
          <w:color w:val="auto"/>
          <w:sz w:val="44"/>
          <w:szCs w:val="44"/>
        </w:rPr>
      </w:pPr>
    </w:p>
    <w:p>
      <w:pPr>
        <w:spacing w:after="0" w:line="594" w:lineRule="exact"/>
        <w:rPr>
          <w:rFonts w:hint="eastAsia" w:ascii="方正小标宋简体" w:hAnsi="宋体" w:eastAsia="方正小标宋简体"/>
          <w:color w:val="auto"/>
          <w:sz w:val="44"/>
          <w:szCs w:val="44"/>
        </w:rPr>
        <w:sectPr>
          <w:pgSz w:w="11906" w:h="16838"/>
          <w:pgMar w:top="1984" w:right="1474" w:bottom="1644" w:left="1587" w:header="851" w:footer="1418" w:gutter="0"/>
          <w:cols w:space="720" w:num="1"/>
          <w:titlePg/>
          <w:docGrid w:type="linesAndChars" w:linePitch="287" w:charSpace="-1318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填 报 说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1、陕西质量奖（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教育机构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组织）申报材料由申报表、证实性材料两部分组成，所填数据及提供资料必须真实、准确，不涉及国家秘密，数字及各类符号应填写正确、清楚、完整。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2、申报表封页填写要求：组织名称栏要求填写参评的教育机构名称，如XX小学、XX中学或XX职业技术学校；所在地区填写XX市XX区（县）；推荐单位栏填写单位名称并加盖公章；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3、申报表“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参评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组织基本情况”填写要求：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①所属行业填写初级教育或职业教育；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②请务必将联系人的姓名、手机、电话、传真和E-mail等信息填写齐全准确。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4、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申报表“参评组织重要指标”填写要求：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申报组织为小学或初中的，只需填写小学、初中重要指标；申报组织为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中等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职业学校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，只需填写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中等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职业学校重要指标。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5、证实性材料包括各类认证证书复印件、顾客满意度调查报告、近3年获得国家、省部级以上质量、科技、品牌荣誉的证书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以及其他需要证明的材料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。证实性材料需附材料清单目录。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  <w:sectPr>
          <w:footerReference r:id="rId6" w:type="first"/>
          <w:footerReference r:id="rId5" w:type="default"/>
          <w:pgSz w:w="11906" w:h="16838"/>
          <w:pgMar w:top="1984" w:right="1474" w:bottom="1644" w:left="1587" w:header="851" w:footer="992" w:gutter="0"/>
          <w:pgNumType w:fmt="decimal" w:start="1"/>
          <w:cols w:space="720" w:num="1"/>
          <w:titlePg/>
          <w:docGrid w:type="linesAndChars" w:linePitch="287" w:charSpace="-1318"/>
        </w:sect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6、所有申报材料需登录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www.so.com/link?m=ufgxlS8MX7i/nrZVsuMQPhQzqJuPGjMNA5VgaE6P1jufUIrPcsAHSruI4wdwWyUxvEZYrZdXVydsxeuHnvIUusUX9b5efvGU5r41litfUvYsDRZyO8Qn6lzy9s3FQRawLELYozCGC7814BXxPw39t5MrXm6mrqnyNGEgU5Ir5vCsITIlALraiZInyzLeCHwvDX9J9gffbhzGqKBuMNYXRgmLceaK0rTArQMhNNyGhVH/N1ZFbzgROOviVhHG5/hppA6JRrbdQ4iyC6upwngnonGCT1a1sTIWYvlOtydO2ofg=" \t "/home/guest/Documents\x/_blank" </w:instrText>
      </w:r>
      <w:r>
        <w:rPr>
          <w:color w:val="auto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秦质享-陕西质量基础综合信息服务平台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陕西质量奖申报系统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”（https://qzx.sqis.com/）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以电子文本（PDF格式）报送至省级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部门或所在地市（区）级市场监管部门。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rPr>
          <w:rFonts w:hint="eastAsia" w:ascii="黑体" w:hAnsi="黑体" w:eastAsia="黑体" w:cs="黑体"/>
          <w:bCs/>
          <w:color w:val="auto"/>
          <w:spacing w:val="-4"/>
          <w:sz w:val="44"/>
          <w:szCs w:val="44"/>
        </w:rPr>
      </w:pPr>
      <w:r>
        <w:rPr>
          <w:rFonts w:hint="eastAsia" w:ascii="黑体" w:hAnsi="黑体" w:eastAsia="黑体" w:cs="黑体"/>
          <w:bCs/>
          <w:color w:val="auto"/>
          <w:spacing w:val="-4"/>
          <w:sz w:val="44"/>
          <w:szCs w:val="44"/>
        </w:rPr>
        <w:t>承 诺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left"/>
        <w:textAlignment w:val="auto"/>
        <w:rPr>
          <w:rFonts w:ascii="方正仿宋简体" w:eastAsia="方正仿宋简体"/>
          <w:b/>
          <w:color w:val="auto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left"/>
        <w:textAlignment w:val="auto"/>
        <w:rPr>
          <w:rFonts w:hint="eastAsia" w:ascii="方正黑体简体" w:hAnsi="宋体" w:eastAsia="方正黑体简体"/>
          <w:color w:val="auto"/>
          <w:spacing w:val="-4"/>
          <w:sz w:val="32"/>
          <w:szCs w:val="32"/>
        </w:rPr>
      </w:pPr>
      <w:r>
        <w:rPr>
          <w:rFonts w:hint="eastAsia" w:ascii="方正黑体简体" w:hAnsi="宋体" w:eastAsia="方正黑体简体"/>
          <w:color w:val="auto"/>
          <w:spacing w:val="-4"/>
          <w:sz w:val="32"/>
          <w:szCs w:val="32"/>
        </w:rPr>
        <w:t>本组织郑重承诺: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一、近五年内未发生过重大违法违规违纪行为，未发生过重大质量安全、环境污染、安全生产、公共卫生等事故，未引起重大群体性事件，积极带头履行社会责任；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二、已充分了解陕西质量奖相关的管理制度、评审程序、规范要求，并严格遵守；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三、所提交申报材料真实、准确、有效，并愿意承担相应责任；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四、获得陕西质量奖后，将从本组织实际出发，制定提高质量水平的新目标，应用质量管理的新理论、新方法，进一步加强质量管理，提升质量水平；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五、获得陕西质量奖后，积极主动向社会介绍、传播本组织质量管理的先进经验、理念方法，在质量管理、经营绩效等方面发挥带头作用；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六、获得陕西质量奖后，严格按规定宣传和使用所获得的陕西质量奖荣誉称号。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4384" w:firstLineChars="16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负 责 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4384" w:firstLineChars="16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组    织（公章）：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4384" w:firstLineChars="16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    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hint="eastAsia" w:ascii="宋体" w:hAnsi="宋体"/>
          <w:color w:val="auto"/>
          <w:sz w:val="32"/>
          <w:szCs w:val="32"/>
        </w:rPr>
        <w:sectPr>
          <w:pgSz w:w="11906" w:h="16838"/>
          <w:pgMar w:top="1984" w:right="1474" w:bottom="1644" w:left="1587" w:header="851" w:footer="992" w:gutter="0"/>
          <w:pgNumType w:fmt="decimal"/>
          <w:cols w:space="720" w:num="1"/>
          <w:titlePg/>
          <w:docGrid w:type="linesAndChars" w:linePitch="287" w:charSpace="-1318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629" w:leftChars="0"/>
        <w:jc w:val="left"/>
        <w:textAlignment w:val="auto"/>
        <w:outlineLvl w:val="0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方正黑体简体" w:eastAsia="方正黑体简体"/>
          <w:color w:val="auto"/>
          <w:sz w:val="32"/>
          <w:szCs w:val="32"/>
          <w:lang w:eastAsia="zh-CN"/>
        </w:rPr>
        <w:t>一、</w:t>
      </w:r>
      <w:r>
        <w:rPr>
          <w:rFonts w:hint="eastAsia" w:ascii="方正黑体简体" w:eastAsia="方正黑体简体"/>
          <w:color w:val="auto"/>
          <w:sz w:val="32"/>
          <w:szCs w:val="32"/>
        </w:rPr>
        <w:t>参评组织基本情况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700"/>
        <w:gridCol w:w="1620"/>
        <w:gridCol w:w="1440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组织名称</w:t>
            </w:r>
          </w:p>
        </w:tc>
        <w:tc>
          <w:tcPr>
            <w:tcW w:w="4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所属行业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组织负责人</w:t>
            </w:r>
          </w:p>
        </w:tc>
        <w:tc>
          <w:tcPr>
            <w:tcW w:w="4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成立日期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电     话</w:t>
            </w:r>
          </w:p>
        </w:tc>
        <w:tc>
          <w:tcPr>
            <w:tcW w:w="4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邮政编码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通讯地址</w:t>
            </w:r>
          </w:p>
        </w:tc>
        <w:tc>
          <w:tcPr>
            <w:tcW w:w="75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统一社会信用代码</w:t>
            </w:r>
          </w:p>
        </w:tc>
        <w:tc>
          <w:tcPr>
            <w:tcW w:w="75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教职工数量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学生数量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申报工作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联系部门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申报工作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联 系 人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联系人手机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固定电话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E-mail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传    真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06" w:firstLineChars="199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请用一句话概括组织管理理念或制度、模式、方法（不超过25个字）</w:t>
            </w:r>
          </w:p>
        </w:tc>
        <w:tc>
          <w:tcPr>
            <w:tcW w:w="75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（例如：以…为核心的…管理模式；基于…的…管理方法）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组织简介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2" w:hRule="atLeast"/>
          <w:jc w:val="center"/>
        </w:trPr>
        <w:tc>
          <w:tcPr>
            <w:tcW w:w="932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66" w:firstLineChars="199"/>
              <w:textAlignment w:val="auto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auto"/>
                <w:sz w:val="24"/>
              </w:rPr>
              <w:t>组织基本情况：</w:t>
            </w: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包括成立时间、所属行业、涉及主要领域、业务范围、员工数量等；</w:t>
            </w:r>
            <w:r>
              <w:rPr>
                <w:rFonts w:hint="eastAsia" w:ascii="方正仿宋简体" w:hAnsi="宋体" w:eastAsia="方正仿宋简体"/>
                <w:b/>
                <w:color w:val="auto"/>
                <w:sz w:val="24"/>
              </w:rPr>
              <w:t>组织管理情况：</w:t>
            </w: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包括管理体系、制度、模式，组织员工整体状况，组织质量管理所坚持的理念；</w:t>
            </w:r>
            <w:r>
              <w:rPr>
                <w:rFonts w:hint="eastAsia" w:ascii="方正仿宋简体" w:hAnsi="宋体" w:eastAsia="方正仿宋简体"/>
                <w:b/>
                <w:color w:val="auto"/>
                <w:sz w:val="24"/>
              </w:rPr>
              <w:t>组织运营情况：</w:t>
            </w: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包括教学情况、科研情况、管理情况、创新情况、社会认知情况、运营绩效情况等，可提供相关统计数据，如年学生数量、教师数量、升学率、学生成绩统计数据等；</w:t>
            </w:r>
            <w:r>
              <w:rPr>
                <w:rFonts w:hint="eastAsia" w:ascii="方正仿宋简体" w:hAnsi="宋体" w:eastAsia="方正仿宋简体"/>
                <w:b/>
                <w:color w:val="auto"/>
                <w:sz w:val="24"/>
              </w:rPr>
              <w:t>组织获奖情况：</w:t>
            </w: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包括学校及员工获得奖励情况以及其他奖励情况等。限500字以内。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pStyle w:val="2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pStyle w:val="3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</w:tbl>
    <w:p>
      <w:pPr>
        <w:spacing w:line="594" w:lineRule="exact"/>
        <w:rPr>
          <w:rFonts w:ascii="黑体" w:eastAsia="黑体"/>
          <w:color w:val="auto"/>
          <w:spacing w:val="-4"/>
          <w:sz w:val="32"/>
          <w:szCs w:val="32"/>
        </w:rPr>
        <w:sectPr>
          <w:footerReference r:id="rId8" w:type="first"/>
          <w:footerReference r:id="rId7" w:type="even"/>
          <w:pgSz w:w="11906" w:h="16838"/>
          <w:pgMar w:top="1985" w:right="1361" w:bottom="1361" w:left="1588" w:header="851" w:footer="992" w:gutter="0"/>
          <w:pgNumType w:fmt="decimal"/>
          <w:cols w:space="720" w:num="1"/>
          <w:titlePg/>
          <w:docGrid w:type="linesAndChars" w:linePitch="287" w:charSpace="-1318"/>
        </w:sectPr>
      </w:pP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27"/>
        <w:textAlignment w:val="auto"/>
        <w:rPr>
          <w:rStyle w:val="12"/>
          <w:color w:val="auto"/>
        </w:rPr>
      </w:pPr>
      <w:r>
        <w:rPr>
          <w:rFonts w:hint="eastAsia" w:ascii="黑体" w:eastAsia="黑体"/>
          <w:color w:val="auto"/>
          <w:szCs w:val="32"/>
        </w:rPr>
        <w:t>二、</w:t>
      </w:r>
      <w:r>
        <w:rPr>
          <w:rStyle w:val="12"/>
          <w:color w:val="auto"/>
        </w:rPr>
        <w:t>参评组织重要指标</w:t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27"/>
        <w:textAlignment w:val="auto"/>
        <w:rPr>
          <w:color w:val="auto"/>
        </w:rPr>
      </w:pPr>
      <w:r>
        <w:rPr>
          <w:rFonts w:hint="eastAsia"/>
          <w:color w:val="auto"/>
        </w:rPr>
        <w:t>（一）小学、初中重要指标</w:t>
      </w:r>
    </w:p>
    <w:tbl>
      <w:tblPr>
        <w:tblStyle w:val="10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715"/>
        <w:gridCol w:w="1231"/>
        <w:gridCol w:w="1253"/>
        <w:gridCol w:w="5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91" w:hRule="atLeast"/>
          <w:tblHeader/>
          <w:jc w:val="center"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Style w:val="12"/>
                <w:rFonts w:cstheme="minorBidi"/>
                <w:color w:val="auto"/>
                <w:sz w:val="21"/>
                <w:szCs w:val="21"/>
              </w:rPr>
            </w:pPr>
            <w:r>
              <w:rPr>
                <w:rStyle w:val="12"/>
                <w:rFonts w:cstheme="minorBidi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Style w:val="12"/>
                <w:rFonts w:cstheme="minorBidi"/>
                <w:color w:val="auto"/>
                <w:sz w:val="21"/>
                <w:szCs w:val="21"/>
              </w:rPr>
            </w:pPr>
            <w:r>
              <w:rPr>
                <w:rStyle w:val="12"/>
                <w:rFonts w:cstheme="minorBidi"/>
                <w:color w:val="auto"/>
                <w:sz w:val="21"/>
                <w:szCs w:val="21"/>
              </w:rPr>
              <w:t>指标类别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Style w:val="12"/>
                <w:rFonts w:cstheme="minorBidi"/>
                <w:color w:val="auto"/>
                <w:sz w:val="21"/>
                <w:szCs w:val="21"/>
              </w:rPr>
            </w:pPr>
            <w:r>
              <w:rPr>
                <w:rStyle w:val="12"/>
                <w:rFonts w:cstheme="minorBidi"/>
                <w:color w:val="auto"/>
                <w:sz w:val="21"/>
                <w:szCs w:val="21"/>
              </w:rPr>
              <w:t>指标表述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Style w:val="12"/>
                <w:rFonts w:cstheme="minorBidi"/>
                <w:color w:val="auto"/>
                <w:sz w:val="21"/>
                <w:szCs w:val="21"/>
              </w:rPr>
            </w:pPr>
            <w:r>
              <w:rPr>
                <w:rStyle w:val="12"/>
                <w:rFonts w:cstheme="minorBidi"/>
                <w:color w:val="auto"/>
                <w:sz w:val="21"/>
                <w:szCs w:val="21"/>
              </w:rPr>
              <w:t>指标内容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宋体" w:hAnsi="宋体"/>
                <w:b/>
                <w:color w:val="auto"/>
                <w:sz w:val="24"/>
              </w:rPr>
              <w:t>一、质量提升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</w:t>
            </w: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教学质量</w:t>
            </w:r>
          </w:p>
        </w:tc>
        <w:tc>
          <w:tcPr>
            <w:tcW w:w="69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发展规划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学校发展规划制定和实施情况：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9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学校制订</w:t>
            </w: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教学计划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及</w:t>
            </w: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执行情况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</w:t>
            </w:r>
          </w:p>
        </w:tc>
        <w:tc>
          <w:tcPr>
            <w:tcW w:w="680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基础条件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学校</w:t>
            </w: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基础条件情况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3</w:t>
            </w:r>
          </w:p>
        </w:tc>
        <w:tc>
          <w:tcPr>
            <w:tcW w:w="680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9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师资队伍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师生比：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9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中高级以上职称教师占比：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4</w:t>
            </w:r>
          </w:p>
        </w:tc>
        <w:tc>
          <w:tcPr>
            <w:tcW w:w="680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课程建设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社会认可的精品课</w:t>
            </w:r>
            <w:bookmarkStart w:id="0" w:name="_Hlk131254133"/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程及教学成果获奖情况：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优势课程及开设德育课、文化课、艺术课等公共课程的情况：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建</w:t>
            </w:r>
            <w:bookmarkEnd w:id="0"/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立课程质量持续改进与内外部评价反馈制度情况：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5</w:t>
            </w:r>
          </w:p>
        </w:tc>
        <w:tc>
          <w:tcPr>
            <w:tcW w:w="680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教学方式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形成深入浅出、图文并茂、形式多样的教材具体情况：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形成符合中小学学生成长规律的教学方式（例如情景式、案例式、活动式）情况：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参与社会实践情况：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6</w:t>
            </w:r>
          </w:p>
        </w:tc>
        <w:tc>
          <w:tcPr>
            <w:tcW w:w="6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学生发展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学生综合素质及受社会认可（学生获奖）情况：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7</w:t>
            </w: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管理质量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教学管理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学校对德育、教学业务组织实施质量监测情况：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8</w:t>
            </w:r>
          </w:p>
        </w:tc>
        <w:tc>
          <w:tcPr>
            <w:tcW w:w="680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师资管理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建立破“唯分数、唯升学、唯文凭、唯论文、唯帽子”的教师评价措施情况：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教师激励措施：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教师培养培训与提升具体措施：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3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9</w:t>
            </w:r>
          </w:p>
        </w:tc>
        <w:tc>
          <w:tcPr>
            <w:tcW w:w="680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行政管理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校园秩序与校园环境管理措施与成效：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3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就教学与管理的关键环节（包括学校管理、教学质量、教学过程、教师素质等）建立与学生及家长沟通反馈机制情况：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9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10</w:t>
            </w:r>
          </w:p>
        </w:tc>
        <w:tc>
          <w:tcPr>
            <w:tcW w:w="680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9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学生安全管理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校园安全制度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建设情况（学校建立突发事件、消防、疾病、食品安全、外出活动等安全制度）</w:t>
            </w: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5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92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学校</w:t>
            </w: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安全责任落实情况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5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92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开展安全教育培训的情况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95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92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建立有应急处理机制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9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9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关注学生身体素质提升及心理疏导情况：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宋体" w:hAnsi="宋体"/>
                <w:b/>
                <w:color w:val="auto"/>
                <w:sz w:val="24"/>
              </w:rPr>
              <w:t>二、创新发展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11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管理创新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管理思路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方法创新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创新的管理理念或制度、模式、方法（请简述，并在本申报表“七、组织质量管理制度、模式、方法总结”中详述）：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</w:t>
            </w: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教学创新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素质教育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实施素质教育具体情况：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3</w:t>
            </w:r>
          </w:p>
        </w:tc>
        <w:tc>
          <w:tcPr>
            <w:tcW w:w="680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特色教育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 xml:space="preserve">开展特色教育的具体情况：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4</w:t>
            </w:r>
          </w:p>
        </w:tc>
        <w:tc>
          <w:tcPr>
            <w:tcW w:w="680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教学方法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创新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具体情况（例如开展研学、游学等）：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15</w:t>
            </w:r>
          </w:p>
        </w:tc>
        <w:tc>
          <w:tcPr>
            <w:tcW w:w="6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教学设施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创新</w:t>
            </w: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改进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近年来教学设施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方面的创新和</w:t>
            </w: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改进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情况：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16</w:t>
            </w: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信息化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创新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教学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信息化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教学信息化创新情况（例如建立教学资源数据库、网络教学覆盖率等）：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17</w:t>
            </w: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学校管理信息化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 xml:space="preserve">主要管理与服务职能使用信息化情况：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18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创新平台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示范基地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国家级省级示范校、学科示范基地等建设情况：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宋体" w:hAnsi="宋体"/>
                <w:b/>
                <w:color w:val="auto"/>
                <w:sz w:val="24"/>
              </w:rPr>
              <w:t>三、文化理念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19</w:t>
            </w: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办学理念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办学思想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具体思想及其内涵：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20</w:t>
            </w: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育人理念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具体理念及其内涵：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21</w:t>
            </w: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校训与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校风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简述办学历史、校训校风等情况：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22</w:t>
            </w: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文化特色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 xml:space="preserve">开展爱国主义教育、弘扬和培育民族精神教育的特色：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 xml:space="preserve">文化德育培养特色案例：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23</w:t>
            </w: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校园文化建设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校徽校歌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校徽、校歌及其内涵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24</w:t>
            </w: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开展校园文化活动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开展社团活动、课内外活动等文化活动具体情况：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25</w:t>
            </w: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校园环境文化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多角度展示校园文化的具体情况：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26</w:t>
            </w: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社会认可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校园文化建设成效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校园文化建设的成效评估措施：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27</w:t>
            </w: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学校文化社会影响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学校文化示范影响和社会评价情况：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宋体" w:hAnsi="宋体"/>
                <w:b/>
                <w:color w:val="auto"/>
                <w:sz w:val="24"/>
              </w:rPr>
              <w:t>四、组织效益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28</w:t>
            </w: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社会责任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学生综合素质提升成效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具体情况：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29</w:t>
            </w: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推广先进的教育理念、方法和制度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 xml:space="preserve">传播推广先进的教育理念、方法和制度的途径与社会成效：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30</w:t>
            </w: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参加社会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公益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 xml:space="preserve">对口支援其他学校情况、参加其他社会公益活动的情况：   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31</w:t>
            </w: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社会效益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社会认可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获得荣誉情况：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sym w:font="Wingdings 2" w:char="00A3"/>
            </w: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 xml:space="preserve">本地荣誉  </w:t>
            </w: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sym w:font="Wingdings 2" w:char="00A3"/>
            </w: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 xml:space="preserve">省级荣誉  </w:t>
            </w: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sym w:font="Wingdings 2" w:char="00A3"/>
            </w: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 xml:space="preserve">国家荣誉  </w:t>
            </w: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sym w:font="Wingdings 2" w:char="00A3"/>
            </w: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国际荣誉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具体奖项：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教学成绩被主管部门或相关机构认可的情况：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32</w:t>
            </w: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带动本地区教育水平提升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带动本地区整体教育水平提升措施与成效：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</w:tbl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27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（二）</w:t>
      </w:r>
      <w:r>
        <w:rPr>
          <w:rFonts w:hint="eastAsia"/>
          <w:color w:val="auto"/>
          <w:lang w:eastAsia="zh-CN"/>
        </w:rPr>
        <w:t>中等</w:t>
      </w:r>
      <w:r>
        <w:rPr>
          <w:rFonts w:hint="eastAsia"/>
          <w:color w:val="auto"/>
        </w:rPr>
        <w:t>职业学校重要指标</w:t>
      </w:r>
    </w:p>
    <w:tbl>
      <w:tblPr>
        <w:tblStyle w:val="10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737"/>
        <w:gridCol w:w="1231"/>
        <w:gridCol w:w="1231"/>
        <w:gridCol w:w="5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91" w:hRule="atLeast"/>
          <w:tblHeader/>
          <w:jc w:val="center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Style w:val="12"/>
                <w:rFonts w:cstheme="minorBidi"/>
                <w:color w:val="auto"/>
                <w:sz w:val="21"/>
                <w:szCs w:val="21"/>
              </w:rPr>
            </w:pPr>
            <w:r>
              <w:rPr>
                <w:rStyle w:val="12"/>
                <w:rFonts w:cstheme="minorBidi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Style w:val="12"/>
                <w:rFonts w:cstheme="minorBidi"/>
                <w:color w:val="auto"/>
                <w:sz w:val="21"/>
                <w:szCs w:val="21"/>
              </w:rPr>
            </w:pPr>
            <w:r>
              <w:rPr>
                <w:rStyle w:val="12"/>
                <w:rFonts w:cstheme="minorBidi"/>
                <w:color w:val="auto"/>
                <w:sz w:val="21"/>
                <w:szCs w:val="21"/>
              </w:rPr>
              <w:t>指标类别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Style w:val="12"/>
                <w:rFonts w:cstheme="minorBidi"/>
                <w:color w:val="auto"/>
                <w:sz w:val="21"/>
                <w:szCs w:val="21"/>
              </w:rPr>
            </w:pPr>
            <w:r>
              <w:rPr>
                <w:rStyle w:val="12"/>
                <w:rFonts w:cstheme="minorBidi"/>
                <w:color w:val="auto"/>
                <w:sz w:val="21"/>
                <w:szCs w:val="21"/>
              </w:rPr>
              <w:t>指标表述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Style w:val="12"/>
                <w:rFonts w:cstheme="minorBidi"/>
                <w:color w:val="auto"/>
                <w:sz w:val="21"/>
                <w:szCs w:val="21"/>
              </w:rPr>
            </w:pPr>
            <w:r>
              <w:rPr>
                <w:rStyle w:val="12"/>
                <w:rFonts w:cstheme="minorBidi"/>
                <w:color w:val="auto"/>
                <w:sz w:val="21"/>
                <w:szCs w:val="21"/>
              </w:rPr>
              <w:t>指标内容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b/>
                <w:color w:val="auto"/>
                <w:szCs w:val="21"/>
              </w:rPr>
            </w:pPr>
            <w:r>
              <w:rPr>
                <w:rFonts w:ascii="宋体" w:hAnsi="宋体"/>
                <w:b/>
                <w:color w:val="auto"/>
                <w:sz w:val="24"/>
              </w:rPr>
              <w:t>一、质量提升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</w:t>
            </w: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教学质量</w:t>
            </w: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课程建设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社会认可的精品课程及教学成果获奖情况：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07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专业课程与区域产业、市场需求、国家战略的匹配情况：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4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 xml:space="preserve">校企合作开发课程情况：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4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建立以学生为中心的课程质量持续改进与内外部评价反馈制度情况：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</w:t>
            </w: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师资队伍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从企业中聘请劳动模范、技术能手等担任兼职导师情况：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校企共建“双师型”教师占比：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首席技师、国家级与省级技术能手等高层次技术技能人才聘用情况：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教师专业研发能力：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3</w:t>
            </w: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教学方式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形成深入浅出、图文并茂、形式多样教材的具体情况：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4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实践性教学占比：       %</w:t>
            </w:r>
          </w:p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实践性教学方式（可多选）：</w:t>
            </w:r>
          </w:p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</w:t>
            </w: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 xml:space="preserve">认知实习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□</w:t>
            </w: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跟岗实习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 □</w:t>
            </w: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顶岗实习</w:t>
            </w:r>
          </w:p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具体情况：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其他特色教学方式介绍：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4</w:t>
            </w: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学生发展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职业技能与职业素养提升情况（如获得1+X证书、国际国内职业院校技能大赛奖等）：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毕业生就业创业、平均薪酬等情况：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bookmarkStart w:id="1" w:name="_Hlk131964036"/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5</w:t>
            </w: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管理质量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教学管理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学校对德育、教学业务组织实施质量监测情况：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4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6</w:t>
            </w: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师资管理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建立教师评价措施情况：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4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教师激励（例如提高高水平、高贡献人才收入等）措施：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4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教师培训与提升具体措施：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7</w:t>
            </w: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行政管理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校园秩序与校园环境管理措施与成效：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4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就教学与管理的关键环节（包括学校管理、教学质量、教学过程、教师素质、就业情况等）建立与学生及家长沟通反馈机制情况：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8</w:t>
            </w: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学生安全管理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建立并落实校园安全制度、开展安全教育培训的情况：</w:t>
            </w:r>
          </w:p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注重学生身体素质提升及心理疏导情况：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宋体" w:hAnsi="宋体"/>
                <w:b/>
                <w:color w:val="auto"/>
                <w:sz w:val="24"/>
              </w:rPr>
              <w:t>二、创新发展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9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管理创新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管理思路</w:t>
            </w:r>
          </w:p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方法创新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创新的管理理念或制度、模式、方法（请简述，并在本申报表“七、组织质量管理制度、模式、方法总结”中详述）：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4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10</w:t>
            </w: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教学创新</w:t>
            </w: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特色教育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开展特色教育的领域（可多选）：</w:t>
            </w:r>
          </w:p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</w:t>
            </w: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 xml:space="preserve">特色专业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</w:t>
            </w: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 xml:space="preserve">校企合作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</w:t>
            </w: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 xml:space="preserve">产教融合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</w:t>
            </w: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工学结合</w:t>
            </w:r>
          </w:p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</w:t>
            </w: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职业实训</w:t>
            </w:r>
          </w:p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 xml:space="preserve">其他具体情况：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4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校企合作培养（如校企共建共享生产性实训基地、校企合作订单培养等）情况：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与国（境）外优秀职业教育机构联合开展合作项目（如学术研究、师生交流、境外“鲁班工坊”等）情况: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11</w:t>
            </w: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教学方法</w:t>
            </w:r>
          </w:p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创新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具体情况（如开展“第二课堂”等）：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12</w:t>
            </w: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信息化</w:t>
            </w:r>
          </w:p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创新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教学</w:t>
            </w:r>
          </w:p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信息化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教学信息化创新情况（如建立教学资源数据库、网络教学覆盖率等）：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13</w:t>
            </w: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学校管理信息化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 xml:space="preserve">主要管理与服务职能使用信息化情况：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14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创新平台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示范基地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国家级省级示范校、示范基地等建设情况：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宋体" w:hAnsi="宋体"/>
                <w:b/>
                <w:color w:val="auto"/>
                <w:sz w:val="24"/>
              </w:rPr>
              <w:t>三、文化理念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15</w:t>
            </w: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办学理念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办学思想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具体思想及其内涵：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16</w:t>
            </w: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育人理念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具体理念（例如坚持德技并修）及其内涵：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17</w:t>
            </w: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校训与</w:t>
            </w:r>
          </w:p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校风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简述办学历史、校训校风等情况：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4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18</w:t>
            </w: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文化特色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 xml:space="preserve">开展爱国主义教育、弘扬和培育民族精神教育的特色：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4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塑造学生世界观、人生观、价值观的具体措施：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4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 xml:space="preserve">文化德育培养特色案例：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19</w:t>
            </w: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校园文化建设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校徽校歌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校徽、校歌及其内涵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20</w:t>
            </w: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开展校园文化活动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开展社团活动、职业教育活动周、“大国工匠进校园”等文化活动具体情况：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21</w:t>
            </w: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校园环境文化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多角度展示校园文化的具体情况：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22</w:t>
            </w: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社会认可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校园文化建设成效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对校园文化建设的成效评估措施：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23</w:t>
            </w: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学校文化社会影响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学校文化示范影响和社会评价情况：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宋体" w:hAnsi="宋体"/>
                <w:b/>
                <w:color w:val="auto"/>
                <w:sz w:val="24"/>
              </w:rPr>
              <w:t>四、组织效益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24</w:t>
            </w: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社会责任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学生综合素质提升成效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具体情况：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25</w:t>
            </w: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推广先进的教育理念、方法和制度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传播推广先进的教育理念、方法和制度的途径与社会成效：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4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26</w:t>
            </w: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参加社会</w:t>
            </w:r>
          </w:p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公益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 xml:space="preserve">开展职业学校校园开放、面向中小学生的职业体验、面向社会的便民服务等宣传展示及服务活动：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 xml:space="preserve">参加其他社会公益的情况：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27</w:t>
            </w: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社会效益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社会认可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获得荣誉情况：</w:t>
            </w:r>
          </w:p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</w:t>
            </w: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 xml:space="preserve">本地荣誉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</w:t>
            </w: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 xml:space="preserve">省级荣誉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</w:t>
            </w: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 xml:space="preserve">国家荣誉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</w:t>
            </w: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国际荣誉</w:t>
            </w:r>
          </w:p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具体奖项：</w:t>
            </w:r>
          </w:p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其他被主管部门或相关机构认可的情况：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28</w:t>
            </w: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服务区域经济社会发展</w:t>
            </w: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 xml:space="preserve">职业教育服务城市发展、民生需求、产业发展成效：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 xml:space="preserve">促进义务教育“控辍保学”成效：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rPr>
          <w:rFonts w:ascii="黑体" w:eastAsia="黑体"/>
          <w:color w:val="auto"/>
          <w:sz w:val="32"/>
          <w:szCs w:val="32"/>
        </w:rPr>
      </w:pPr>
      <w:r>
        <w:rPr>
          <w:color w:val="auto"/>
          <w:sz w:val="32"/>
        </w:rPr>
        <w:br w:type="page"/>
      </w:r>
      <w:r>
        <w:rPr>
          <w:rFonts w:hint="eastAsia" w:ascii="黑体" w:eastAsia="黑体"/>
          <w:color w:val="auto"/>
          <w:sz w:val="32"/>
          <w:szCs w:val="32"/>
        </w:rPr>
        <w:t>三、质量提升</w:t>
      </w: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0" w:hRule="atLeast"/>
          <w:jc w:val="center"/>
        </w:trPr>
        <w:tc>
          <w:tcPr>
            <w:tcW w:w="86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77" w:firstLineChars="199"/>
              <w:textAlignment w:val="auto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请针对本表“二、参评组织重要指标”中的“质量提升”相关指标进行补充说明，侧重用数据、典型案例阐述，突出典型做法和特色亮点。曾获得过中国质量奖提名奖及省级质量奖的，应说明推广本组织质量管理方法的情况及成效。限3000字以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77" w:firstLineChars="199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黑体" w:eastAsia="黑体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黑体" w:eastAsia="黑体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黑体" w:eastAsia="黑体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outlineLvl w:val="0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四、创新发展</w:t>
      </w: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7" w:hRule="atLeast"/>
          <w:jc w:val="center"/>
        </w:trPr>
        <w:tc>
          <w:tcPr>
            <w:tcW w:w="86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77" w:firstLineChars="199"/>
              <w:textAlignment w:val="auto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请针对本表“二、参评组织重要指标”中的“创新发展”指标进行补充说明，侧重用数据、典型案例阐述，突出典型做法和创新价值。限2000字以内。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77" w:firstLineChars="199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77" w:firstLineChars="199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557" w:firstLineChars="199"/>
              <w:textAlignment w:val="auto"/>
              <w:rPr>
                <w:rFonts w:ascii="黑体" w:eastAsia="黑体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outlineLvl w:val="0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五</w:t>
      </w:r>
      <w:r>
        <w:rPr>
          <w:rFonts w:hint="eastAsia" w:ascii="黑体" w:eastAsia="黑体"/>
          <w:color w:val="auto"/>
          <w:sz w:val="32"/>
          <w:szCs w:val="32"/>
        </w:rPr>
        <w:t>、文化理念</w:t>
      </w: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2" w:hRule="atLeast"/>
          <w:jc w:val="center"/>
        </w:trPr>
        <w:tc>
          <w:tcPr>
            <w:tcW w:w="86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77" w:firstLineChars="199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请针对本表“二、参评组织重要指标”中的“文化理念”相关指标进行补充说明，侧重用数据、典型案例阐述，突出典型做法和文化建设成效。限2000字以内。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77" w:firstLineChars="199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77" w:firstLineChars="199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557" w:firstLineChars="199"/>
              <w:textAlignment w:val="auto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六、组织绩效</w:t>
      </w: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0" w:hRule="atLeast"/>
          <w:jc w:val="center"/>
        </w:trPr>
        <w:tc>
          <w:tcPr>
            <w:tcW w:w="86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ind w:firstLine="477" w:firstLineChars="199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请针对本表“二、参评组织重要指标”中的“组织效益”相关指标进行补充说明，侧重用数据、典型案例阐述，突出典型做法和经济社会效益。限2000字以内。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ind w:firstLine="477" w:firstLineChars="199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ind w:firstLine="477" w:firstLineChars="199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ind w:firstLine="477" w:firstLineChars="199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ind w:firstLine="477" w:firstLineChars="199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ind w:firstLine="477" w:firstLineChars="199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textAlignment w:val="auto"/>
              <w:rPr>
                <w:rFonts w:ascii="黑体" w:eastAsia="黑体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textAlignment w:val="auto"/>
              <w:rPr>
                <w:rFonts w:ascii="黑体" w:eastAsia="黑体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textAlignment w:val="auto"/>
              <w:rPr>
                <w:rFonts w:ascii="黑体" w:eastAsia="黑体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textAlignment w:val="auto"/>
              <w:rPr>
                <w:rFonts w:ascii="黑体" w:eastAsia="黑体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textAlignment w:val="auto"/>
              <w:rPr>
                <w:rFonts w:ascii="黑体" w:eastAsia="黑体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textAlignment w:val="auto"/>
              <w:rPr>
                <w:rFonts w:ascii="黑体" w:eastAsia="黑体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textAlignment w:val="auto"/>
              <w:rPr>
                <w:rFonts w:ascii="黑体" w:eastAsia="黑体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textAlignment w:val="auto"/>
              <w:rPr>
                <w:rFonts w:ascii="黑体" w:eastAsia="黑体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textAlignment w:val="auto"/>
              <w:rPr>
                <w:rFonts w:ascii="黑体" w:eastAsia="黑体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textAlignment w:val="auto"/>
              <w:rPr>
                <w:rFonts w:ascii="黑体" w:eastAsia="黑体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七</w:t>
      </w:r>
      <w:r>
        <w:rPr>
          <w:rFonts w:hint="eastAsia" w:ascii="黑体" w:eastAsia="黑体"/>
          <w:color w:val="auto"/>
          <w:sz w:val="32"/>
          <w:szCs w:val="32"/>
        </w:rPr>
        <w:t>、组织质量管理制度、模式、方法总结</w:t>
      </w: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4" w:hRule="atLeast"/>
          <w:jc w:val="center"/>
        </w:trPr>
        <w:tc>
          <w:tcPr>
            <w:tcW w:w="86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77" w:firstLineChars="199"/>
              <w:textAlignment w:val="auto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一、组织质量管理制度、方法、模式简介，包括内容描述、理论基础等，可以是涵盖组织整体的质量管理体系，也可以是局部的质量管理方法；二、举例说明组织在质量管理制度、方法、模式实践中对提升质量、改进管理发挥的作用和起到的效果，所举案例要有典型性，要尽可能详细说明；三、与同行业其他组织相比较，本组织质量管理制度、方法、模式的先进性、独特性、可推广性。限5000字以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77" w:firstLineChars="199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77" w:firstLineChars="199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77" w:firstLineChars="199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77" w:firstLineChars="199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77" w:firstLineChars="199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77" w:firstLineChars="199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77" w:firstLineChars="199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77" w:firstLineChars="199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77" w:firstLineChars="199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77" w:firstLineChars="199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>
      <w:pPr>
        <w:rPr>
          <w:color w:val="auto"/>
        </w:rPr>
      </w:pPr>
    </w:p>
    <w:sectPr>
      <w:footerReference r:id="rId9" w:type="default"/>
      <w:pgSz w:w="11906" w:h="16838"/>
      <w:pgMar w:top="1984" w:right="1474" w:bottom="164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方正黑体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F7rpKxYCAAAZBAAADgAAAAAAAAABACAAAAA1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50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kPadVhYCAAAZBAAADgAAAAAAAAABACAAAAA1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745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Cx2BxcUAgAAGw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HorizontalSpacing w:val="102"/>
  <w:drawingGridVerticalSpacing w:val="287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F1D2E"/>
    <w:rsid w:val="00034596"/>
    <w:rsid w:val="00332CF9"/>
    <w:rsid w:val="003E5460"/>
    <w:rsid w:val="00A10F4C"/>
    <w:rsid w:val="00A87448"/>
    <w:rsid w:val="00AF0931"/>
    <w:rsid w:val="00C7505E"/>
    <w:rsid w:val="00DF0F16"/>
    <w:rsid w:val="00F82208"/>
    <w:rsid w:val="018D6133"/>
    <w:rsid w:val="038A1104"/>
    <w:rsid w:val="06CF2746"/>
    <w:rsid w:val="16FF1D2E"/>
    <w:rsid w:val="1F3AC717"/>
    <w:rsid w:val="25AC4387"/>
    <w:rsid w:val="2C153F45"/>
    <w:rsid w:val="2E85210A"/>
    <w:rsid w:val="2F6EB40D"/>
    <w:rsid w:val="2FF63B21"/>
    <w:rsid w:val="32491CFB"/>
    <w:rsid w:val="326B5634"/>
    <w:rsid w:val="39CF2375"/>
    <w:rsid w:val="3A001C0A"/>
    <w:rsid w:val="3B9748AF"/>
    <w:rsid w:val="3D6C75FC"/>
    <w:rsid w:val="3D7DEA19"/>
    <w:rsid w:val="3E6F8855"/>
    <w:rsid w:val="3E7B3516"/>
    <w:rsid w:val="3EF36C70"/>
    <w:rsid w:val="3F774D3B"/>
    <w:rsid w:val="3F7F63C6"/>
    <w:rsid w:val="3FEE71F2"/>
    <w:rsid w:val="43ED2D75"/>
    <w:rsid w:val="467700F6"/>
    <w:rsid w:val="47779A04"/>
    <w:rsid w:val="4FE3544D"/>
    <w:rsid w:val="4FED6FF1"/>
    <w:rsid w:val="55DF75B5"/>
    <w:rsid w:val="577569DF"/>
    <w:rsid w:val="577AD4F3"/>
    <w:rsid w:val="581B2BEA"/>
    <w:rsid w:val="59FD1F98"/>
    <w:rsid w:val="5AF5CE55"/>
    <w:rsid w:val="5E7AF15F"/>
    <w:rsid w:val="5F7D652F"/>
    <w:rsid w:val="5F91DE38"/>
    <w:rsid w:val="5FF6D584"/>
    <w:rsid w:val="61027FB5"/>
    <w:rsid w:val="617FC6C2"/>
    <w:rsid w:val="61FF3747"/>
    <w:rsid w:val="63BD717B"/>
    <w:rsid w:val="671E0395"/>
    <w:rsid w:val="6C9BB019"/>
    <w:rsid w:val="6CFFEFA3"/>
    <w:rsid w:val="6DFA99CC"/>
    <w:rsid w:val="6DFD098A"/>
    <w:rsid w:val="6FDC94B9"/>
    <w:rsid w:val="6FDFFB0E"/>
    <w:rsid w:val="6FEE05A9"/>
    <w:rsid w:val="6FF1E8DD"/>
    <w:rsid w:val="6FF7DB98"/>
    <w:rsid w:val="70A00053"/>
    <w:rsid w:val="7157173E"/>
    <w:rsid w:val="737ED7EE"/>
    <w:rsid w:val="75BC45CD"/>
    <w:rsid w:val="76F56DA1"/>
    <w:rsid w:val="77BFA876"/>
    <w:rsid w:val="77D68A72"/>
    <w:rsid w:val="77FFA6A1"/>
    <w:rsid w:val="78DFCED2"/>
    <w:rsid w:val="795D3545"/>
    <w:rsid w:val="7B8BE9D3"/>
    <w:rsid w:val="7BE7D0B8"/>
    <w:rsid w:val="7CF9EC7C"/>
    <w:rsid w:val="7DCE3492"/>
    <w:rsid w:val="7DEF7900"/>
    <w:rsid w:val="7ECE42AC"/>
    <w:rsid w:val="7F29AB93"/>
    <w:rsid w:val="7F3B4E5E"/>
    <w:rsid w:val="7F58F643"/>
    <w:rsid w:val="7F5FCCC6"/>
    <w:rsid w:val="7F7BD5A0"/>
    <w:rsid w:val="7FBB5D78"/>
    <w:rsid w:val="7FD78568"/>
    <w:rsid w:val="7FDEFFB2"/>
    <w:rsid w:val="7FE687E4"/>
    <w:rsid w:val="7FEF7098"/>
    <w:rsid w:val="7FFD24A8"/>
    <w:rsid w:val="8F3FDD23"/>
    <w:rsid w:val="8FE595E4"/>
    <w:rsid w:val="9ABB381D"/>
    <w:rsid w:val="9BE556F2"/>
    <w:rsid w:val="9BFF0F5B"/>
    <w:rsid w:val="AB5F4BED"/>
    <w:rsid w:val="AC9786AE"/>
    <w:rsid w:val="AEDF116C"/>
    <w:rsid w:val="AEF7563F"/>
    <w:rsid w:val="B6FF015F"/>
    <w:rsid w:val="BB954081"/>
    <w:rsid w:val="BBFFC52E"/>
    <w:rsid w:val="BC9356CE"/>
    <w:rsid w:val="BD7A2379"/>
    <w:rsid w:val="BEE71D60"/>
    <w:rsid w:val="BF7F9C3C"/>
    <w:rsid w:val="C80F7CEB"/>
    <w:rsid w:val="CF3D060A"/>
    <w:rsid w:val="D7D82BA9"/>
    <w:rsid w:val="D7DFC803"/>
    <w:rsid w:val="DA6FFFB5"/>
    <w:rsid w:val="DB7FF1BA"/>
    <w:rsid w:val="DF97015F"/>
    <w:rsid w:val="DFBAEE8E"/>
    <w:rsid w:val="DFBF6A10"/>
    <w:rsid w:val="DFF6FB4A"/>
    <w:rsid w:val="DFF77DA5"/>
    <w:rsid w:val="E6FA2330"/>
    <w:rsid w:val="E7AFE1DB"/>
    <w:rsid w:val="EEFE9043"/>
    <w:rsid w:val="EFA7031B"/>
    <w:rsid w:val="EFDF9B4F"/>
    <w:rsid w:val="EFFD3752"/>
    <w:rsid w:val="F5EAE226"/>
    <w:rsid w:val="FAF3D5DE"/>
    <w:rsid w:val="FB5B2F76"/>
    <w:rsid w:val="FB7EA00D"/>
    <w:rsid w:val="FBDFCF2D"/>
    <w:rsid w:val="FBFFB27A"/>
    <w:rsid w:val="FDBFFCD8"/>
    <w:rsid w:val="FDF72A9E"/>
    <w:rsid w:val="FEA6445D"/>
    <w:rsid w:val="FEFFDE09"/>
    <w:rsid w:val="FF1FC131"/>
    <w:rsid w:val="FF5B6198"/>
    <w:rsid w:val="FF7FB3A6"/>
    <w:rsid w:val="FF7FEFDF"/>
    <w:rsid w:val="FFD7BD5C"/>
    <w:rsid w:val="FFDB969C"/>
    <w:rsid w:val="FFDFAD70"/>
    <w:rsid w:val="FFEF5B31"/>
    <w:rsid w:val="FFEF9AC6"/>
    <w:rsid w:val="FFF0E2F5"/>
    <w:rsid w:val="FFF62EF9"/>
    <w:rsid w:val="FFFFA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2"/>
    <w:unhideWhenUsed/>
    <w:qFormat/>
    <w:uiPriority w:val="9"/>
    <w:pPr>
      <w:keepNext/>
      <w:snapToGrid w:val="0"/>
      <w:spacing w:line="594" w:lineRule="exact"/>
      <w:ind w:firstLine="588" w:firstLineChars="200"/>
      <w:outlineLvl w:val="0"/>
    </w:pPr>
    <w:rPr>
      <w:rFonts w:eastAsia="黑体"/>
      <w:kern w:val="36"/>
      <w:sz w:val="32"/>
    </w:rPr>
  </w:style>
  <w:style w:type="paragraph" w:styleId="5">
    <w:name w:val="heading 2"/>
    <w:basedOn w:val="1"/>
    <w:next w:val="1"/>
    <w:link w:val="13"/>
    <w:unhideWhenUsed/>
    <w:qFormat/>
    <w:uiPriority w:val="9"/>
    <w:pPr>
      <w:keepNext/>
      <w:keepLines/>
      <w:spacing w:line="594" w:lineRule="exact"/>
      <w:ind w:firstLine="588" w:firstLineChars="200"/>
      <w:outlineLvl w:val="1"/>
    </w:pPr>
    <w:rPr>
      <w:rFonts w:eastAsia="楷体_GB2312"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</w:style>
  <w:style w:type="paragraph" w:styleId="3">
    <w:name w:val="toc 2"/>
    <w:basedOn w:val="1"/>
    <w:next w:val="1"/>
    <w:unhideWhenUsed/>
    <w:qFormat/>
    <w:uiPriority w:val="39"/>
    <w:pPr>
      <w:ind w:left="420" w:leftChars="200"/>
    </w:pPr>
    <w:rPr>
      <w:sz w:val="30"/>
      <w:szCs w:val="30"/>
    </w:rPr>
  </w:style>
  <w:style w:type="paragraph" w:styleId="6">
    <w:name w:val="Normal Indent"/>
    <w:basedOn w:val="1"/>
    <w:unhideWhenUsed/>
    <w:qFormat/>
    <w:uiPriority w:val="0"/>
    <w:pPr>
      <w:ind w:firstLine="420" w:firstLineChars="200"/>
    </w:pPr>
    <w:rPr>
      <w:rFonts w:ascii="Calibri" w:hAnsi="Calibri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character" w:customStyle="1" w:styleId="12">
    <w:name w:val="标题 1 字符"/>
    <w:link w:val="4"/>
    <w:unhideWhenUsed/>
    <w:qFormat/>
    <w:uiPriority w:val="9"/>
    <w:rPr>
      <w:rFonts w:hint="default" w:ascii="Times New Roman" w:hAnsi="Times New Roman" w:eastAsia="黑体"/>
      <w:kern w:val="36"/>
      <w:sz w:val="32"/>
      <w:szCs w:val="24"/>
    </w:rPr>
  </w:style>
  <w:style w:type="character" w:customStyle="1" w:styleId="13">
    <w:name w:val="标题 2 字符"/>
    <w:link w:val="5"/>
    <w:qFormat/>
    <w:uiPriority w:val="9"/>
    <w:rPr>
      <w:rFonts w:hint="default" w:ascii="Times New Roman" w:hAnsi="Times New Roman" w:eastAsia="楷体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875</Words>
  <Characters>4991</Characters>
  <Lines>41</Lines>
  <Paragraphs>11</Paragraphs>
  <TotalTime>1</TotalTime>
  <ScaleCrop>false</ScaleCrop>
  <LinksUpToDate>false</LinksUpToDate>
  <CharactersWithSpaces>5855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2022-07-04T10:27:00Z</dcterms:created>
  <dc:creator>张艳军</dc:creator>
  <cp:lastModifiedBy>guest</cp:lastModifiedBy>
  <dcterms:modified xsi:type="dcterms:W3CDTF">2025-09-02T15:45:45Z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