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/>
        <w:jc w:val="left"/>
        <w:rPr>
          <w:rFonts w:hint="default" w:cs="仿宋_GB2312" w:asciiTheme="minorEastAsia" w:hAnsiTheme="minorEastAsia"/>
          <w:sz w:val="28"/>
          <w:szCs w:val="28"/>
          <w:lang w:val="zh-TW" w:eastAsia="zh-TW"/>
        </w:rPr>
      </w:pPr>
      <w:r>
        <w:rPr>
          <w:rFonts w:cs="仿宋_GB2312" w:asciiTheme="minorEastAsia" w:hAnsiTheme="minorEastAsia"/>
          <w:sz w:val="28"/>
          <w:szCs w:val="28"/>
          <w:lang w:val="zh-TW" w:eastAsia="zh-TW"/>
        </w:rPr>
        <w:t>附件1</w:t>
      </w:r>
    </w:p>
    <w:p>
      <w:pPr>
        <w:pStyle w:val="2"/>
        <w:spacing w:line="600" w:lineRule="exact"/>
        <w:ind w:firstLine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zh-TW"/>
        </w:rPr>
      </w:pPr>
    </w:p>
    <w:p>
      <w:pPr>
        <w:pStyle w:val="2"/>
        <w:spacing w:line="600" w:lineRule="exact"/>
        <w:ind w:firstLine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汉中市食品药品安全领域加强作风建设</w:t>
      </w:r>
    </w:p>
    <w:p>
      <w:pPr>
        <w:pStyle w:val="2"/>
        <w:spacing w:line="600" w:lineRule="exact"/>
        <w:ind w:firstLine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  <w:t>切实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解决群众反映强烈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/>
        </w:rPr>
        <w:t>的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突出问题专项整治专班成员单位分管领导及联络员信息登记表</w:t>
      </w:r>
    </w:p>
    <w:p>
      <w:pPr>
        <w:pStyle w:val="9"/>
        <w:shd w:val="clear" w:color="auto" w:fill="auto"/>
        <w:spacing w:before="0" w:after="0" w:line="600" w:lineRule="exact"/>
        <w:jc w:val="both"/>
        <w:rPr>
          <w:rFonts w:ascii="仿宋_GB2312" w:hAnsi="仿宋_GB2312" w:eastAsia="仿宋_GB2312" w:cs="仿宋_GB2312"/>
          <w:spacing w:val="0"/>
          <w:sz w:val="32"/>
          <w:szCs w:val="32"/>
          <w:lang w:val="zh-TW" w:eastAsia="zh-TW"/>
        </w:rPr>
      </w:pPr>
    </w:p>
    <w:p>
      <w:pPr>
        <w:pStyle w:val="9"/>
        <w:shd w:val="clear" w:color="auto" w:fill="auto"/>
        <w:spacing w:before="0" w:after="0" w:line="600" w:lineRule="exact"/>
        <w:jc w:val="both"/>
        <w:rPr>
          <w:rFonts w:ascii="方正小标宋简体" w:hAnsi="方正小标宋简体" w:eastAsia="方正小标宋简体" w:cs="方正小标宋简体"/>
          <w:spacing w:val="0"/>
          <w:sz w:val="36"/>
          <w:szCs w:val="36"/>
          <w:lang w:val="zh-TW" w:eastAsia="zh-TW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  <w:lang w:val="zh-TW" w:eastAsia="zh-TW"/>
        </w:rPr>
        <w:t>填报单位（加盖公章）：</w:t>
      </w:r>
      <w:bookmarkStart w:id="0" w:name="_GoBack"/>
      <w:bookmarkEnd w:id="0"/>
    </w:p>
    <w:tbl>
      <w:tblPr>
        <w:tblStyle w:val="7"/>
        <w:tblW w:w="8952" w:type="dxa"/>
        <w:tblInd w:w="1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8"/>
        <w:gridCol w:w="901"/>
        <w:gridCol w:w="882"/>
        <w:gridCol w:w="1430"/>
        <w:gridCol w:w="2075"/>
        <w:gridCol w:w="20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9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hd w:val="clear" w:color="auto" w:fill="auto"/>
              <w:spacing w:after="230" w:line="600" w:lineRule="exact"/>
            </w:pPr>
            <w:r>
              <w:rPr>
                <w:rFonts w:ascii="黑体" w:hAnsi="黑体" w:eastAsia="黑体" w:cs="黑体"/>
                <w:spacing w:val="0"/>
                <w:sz w:val="32"/>
                <w:szCs w:val="32"/>
                <w:lang w:val="zh-TW" w:eastAsia="zh-TW"/>
              </w:rPr>
              <w:t>单位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hd w:val="clear" w:color="auto" w:fill="auto"/>
              <w:spacing w:after="230" w:line="600" w:lineRule="exact"/>
            </w:pPr>
            <w:r>
              <w:rPr>
                <w:rFonts w:ascii="黑体" w:hAnsi="黑体" w:eastAsia="黑体" w:cs="黑体"/>
                <w:spacing w:val="0"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hd w:val="clear" w:color="auto" w:fill="auto"/>
              <w:spacing w:after="230" w:line="600" w:lineRule="exact"/>
            </w:pPr>
            <w:r>
              <w:rPr>
                <w:rFonts w:ascii="黑体" w:hAnsi="黑体" w:eastAsia="黑体" w:cs="黑体"/>
                <w:spacing w:val="0"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hd w:val="clear" w:color="auto" w:fill="auto"/>
              <w:spacing w:after="230" w:line="600" w:lineRule="exact"/>
              <w:rPr>
                <w:rFonts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0"/>
                <w:sz w:val="32"/>
                <w:szCs w:val="32"/>
                <w:lang w:val="zh-TW" w:eastAsia="zh-TW"/>
              </w:rPr>
              <w:t>办公</w:t>
            </w:r>
          </w:p>
          <w:p>
            <w:pPr>
              <w:pStyle w:val="10"/>
              <w:shd w:val="clear" w:color="auto" w:fill="auto"/>
              <w:spacing w:after="230" w:line="600" w:lineRule="exact"/>
            </w:pPr>
            <w:r>
              <w:rPr>
                <w:rFonts w:ascii="黑体" w:hAnsi="黑体" w:eastAsia="黑体" w:cs="黑体"/>
                <w:spacing w:val="0"/>
                <w:sz w:val="32"/>
                <w:szCs w:val="32"/>
                <w:lang w:val="zh-TW" w:eastAsia="zh-TW"/>
              </w:rPr>
              <w:t>电话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230" w:line="600" w:lineRule="exact"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lang w:val="zh-CN"/>
              </w:rPr>
              <w:t>手机号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shd w:val="clear" w:color="auto" w:fill="auto"/>
              <w:spacing w:after="230" w:line="600" w:lineRule="exact"/>
            </w:pPr>
            <w:r>
              <w:rPr>
                <w:rFonts w:ascii="黑体" w:hAnsi="黑体" w:eastAsia="黑体" w:cs="黑体"/>
                <w:spacing w:val="0"/>
                <w:sz w:val="32"/>
                <w:szCs w:val="32"/>
                <w:lang w:val="zh-TW" w:eastAsia="zh-TW"/>
              </w:rPr>
              <w:t>电子邮箱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4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4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rPr>
                <w:rFonts w:hint="default"/>
              </w:rPr>
            </w:pPr>
          </w:p>
        </w:tc>
      </w:tr>
    </w:tbl>
    <w:p>
      <w:pPr>
        <w:pStyle w:val="9"/>
        <w:shd w:val="clear" w:color="auto" w:fill="auto"/>
        <w:spacing w:before="0" w:after="0" w:line="240" w:lineRule="auto"/>
        <w:ind w:left="2" w:hanging="2"/>
        <w:jc w:val="both"/>
        <w:rPr>
          <w:rFonts w:ascii="方正小标宋简体" w:hAnsi="方正小标宋简体" w:eastAsia="方正小标宋简体" w:cs="方正小标宋简体"/>
          <w:spacing w:val="0"/>
          <w:sz w:val="36"/>
          <w:szCs w:val="36"/>
          <w:lang w:val="zh-TW" w:eastAsia="zh-TW"/>
        </w:rPr>
      </w:pPr>
    </w:p>
    <w:p>
      <w:pPr>
        <w:pStyle w:val="3"/>
        <w:spacing w:line="600" w:lineRule="exact"/>
        <w:ind w:left="0"/>
        <w:rPr>
          <w:rFonts w:hint="default" w:ascii="宋体" w:hAnsi="宋体" w:eastAsia="宋体" w:cs="宋体"/>
          <w:color w:val="FF0000"/>
          <w:u w:color="FF0000"/>
          <w:lang w:val="zh-TW" w:eastAsia="zh-TW"/>
        </w:rPr>
      </w:pPr>
    </w:p>
    <w:p>
      <w:pPr>
        <w:pStyle w:val="3"/>
        <w:spacing w:line="600" w:lineRule="exact"/>
        <w:ind w:left="0"/>
        <w:rPr>
          <w:rFonts w:hint="default" w:ascii="宋体" w:hAnsi="宋体" w:eastAsia="宋体" w:cs="宋体"/>
          <w:color w:val="FF0000"/>
          <w:u w:color="FF0000"/>
          <w:lang w:val="zh-TW" w:eastAsia="zh-TW"/>
        </w:rPr>
      </w:pPr>
    </w:p>
    <w:p>
      <w:pPr>
        <w:pStyle w:val="3"/>
        <w:spacing w:line="600" w:lineRule="exact"/>
        <w:ind w:left="0"/>
        <w:jc w:val="left"/>
        <w:rPr>
          <w:rFonts w:hint="default" w:ascii="仿宋_GB2312" w:hAnsi="仿宋_GB2312" w:eastAsia="仿宋_GB2312" w:cs="仿宋_GB2312"/>
          <w:lang w:val="zh-TW" w:eastAsia="zh-TW"/>
        </w:rPr>
      </w:pPr>
    </w:p>
    <w:p>
      <w:pPr>
        <w:pStyle w:val="3"/>
        <w:spacing w:line="600" w:lineRule="exact"/>
        <w:ind w:left="0"/>
        <w:jc w:val="left"/>
        <w:rPr>
          <w:rFonts w:hint="default" w:ascii="仿宋_GB2312" w:hAnsi="仿宋_GB2312" w:eastAsia="仿宋_GB2312" w:cs="仿宋_GB2312"/>
          <w:lang w:val="zh-TW" w:eastAsia="zh-TW"/>
        </w:rPr>
        <w:sectPr>
          <w:footerReference r:id="rId3" w:type="default"/>
          <w:footerReference r:id="rId4" w:type="even"/>
          <w:pgSz w:w="11900" w:h="16840"/>
          <w:pgMar w:top="1588" w:right="1531" w:bottom="1531" w:left="1588" w:header="851" w:footer="1559" w:gutter="0"/>
          <w:pgNumType w:fmt="numberInDash"/>
          <w:cols w:space="720" w:num="1"/>
        </w:sectPr>
      </w:pPr>
    </w:p>
    <w:p/>
    <w:sectPr>
      <w:headerReference r:id="rId5" w:type="default"/>
      <w:footerReference r:id="rId6" w:type="default"/>
      <w:pgSz w:w="16839" w:h="11907" w:orient="landscape"/>
      <w:pgMar w:top="1985" w:right="1588" w:bottom="2098" w:left="1474" w:header="851" w:footer="992" w:gutter="0"/>
      <w:pgNumType w:fmt="numberInDash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asciiTheme="minorEastAsia" w:hAnsiTheme="minorEastAsia" w:eastAsiaTheme="minorEastAsia"/>
        <w:sz w:val="28"/>
        <w:szCs w:val="28"/>
      </w:rPr>
    </w:pPr>
    <w:r>
      <w:rPr>
        <w:rStyle w:val="6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6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6"/>
        <w:rFonts w:asciiTheme="minorEastAsia" w:hAnsiTheme="minorEastAsia" w:eastAsiaTheme="minorEastAsia"/>
        <w:sz w:val="28"/>
        <w:szCs w:val="28"/>
      </w:rPr>
      <w:t>- 3 -</w: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asciiTheme="minorEastAsia" w:hAnsiTheme="minorEastAsia" w:eastAsiaTheme="minorEastAsia"/>
        <w:sz w:val="28"/>
        <w:szCs w:val="28"/>
      </w:rPr>
    </w:pPr>
    <w:r>
      <w:rPr>
        <w:rStyle w:val="6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6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6"/>
        <w:rFonts w:asciiTheme="minorEastAsia" w:hAnsiTheme="minorEastAsia" w:eastAsiaTheme="minorEastAsia"/>
        <w:sz w:val="28"/>
        <w:szCs w:val="28"/>
      </w:rPr>
      <w:t>- 17 -</w:t>
    </w:r>
    <w:r>
      <w:rPr>
        <w:rStyle w:val="6"/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819"/>
        <w:tab w:val="clear" w:pos="9020"/>
      </w:tabs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4794250</wp:posOffset>
              </wp:positionH>
              <wp:positionV relativeFrom="page">
                <wp:posOffset>9706610</wp:posOffset>
              </wp:positionV>
              <wp:extent cx="127000" cy="215900"/>
              <wp:effectExtent l="0" t="0" r="0" b="0"/>
              <wp:wrapNone/>
              <wp:docPr id="1073741825" name="文本框 1073741825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215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文本框 2" type="#_x0000_t202" style="position:absolute;left:0pt;margin-left:377.5pt;margin-top:764.3pt;height:17pt;width:10pt;mso-position-horizontal-relative:page;mso-position-vertical-relative:page;z-index:-251658240;mso-width-relative:page;mso-height-relative:page;" filled="f" stroked="f" coordsize="21600,21600" o:gfxdata="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UDHejYAAAA&#10;DQEAAA8AAAAAAAAAAQAgAAAAIgAAAGRycy9kb3ducmV2LnhtbFBLAQIUABQAAAAIAIdO4kCTXa2c&#10;5AEAALUDAAAOAAAAAAAAAAEAIAAAACcBAABkcnMvZTJvRG9jLnhtbFBLBQYAAAAABgAGAFkBAAB9&#10;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1591A"/>
    <w:rsid w:val="46CD2AF5"/>
    <w:rsid w:val="4E811D1D"/>
    <w:rsid w:val="61B1591A"/>
    <w:rsid w:val="73F85982"/>
    <w:rsid w:val="77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32"/>
      <w:szCs w:val="32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42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32"/>
      <w:szCs w:val="32"/>
      <w:u w:color="000000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文本1"/>
    <w:qFormat/>
    <w:uiPriority w:val="0"/>
    <w:pPr>
      <w:widowControl w:val="0"/>
      <w:shd w:val="clear" w:color="auto" w:fill="FFFFFF"/>
      <w:spacing w:before="1080" w:after="1620" w:line="20" w:lineRule="atLeast"/>
      <w:jc w:val="center"/>
    </w:pPr>
    <w:rPr>
      <w:rFonts w:ascii="MingLiU" w:hAnsi="MingLiU" w:eastAsia="MingLiU" w:cs="MingLiU"/>
      <w:color w:val="000000"/>
      <w:spacing w:val="40"/>
      <w:kern w:val="2"/>
      <w:sz w:val="26"/>
      <w:szCs w:val="26"/>
      <w:u w:color="000000"/>
      <w:lang w:val="en-US" w:eastAsia="zh-CN" w:bidi="ar-SA"/>
    </w:rPr>
  </w:style>
  <w:style w:type="paragraph" w:customStyle="1" w:styleId="10">
    <w:name w:val="正文文本 (3)"/>
    <w:qFormat/>
    <w:uiPriority w:val="0"/>
    <w:pPr>
      <w:widowControl w:val="0"/>
      <w:shd w:val="clear" w:color="auto" w:fill="FFFFFF"/>
      <w:spacing w:after="240" w:line="20" w:lineRule="atLeast"/>
      <w:jc w:val="center"/>
    </w:pPr>
    <w:rPr>
      <w:rFonts w:ascii="MingLiU" w:hAnsi="MingLiU" w:eastAsia="MingLiU" w:cs="MingLiU"/>
      <w:color w:val="000000"/>
      <w:spacing w:val="-2"/>
      <w:kern w:val="2"/>
      <w:sz w:val="38"/>
      <w:szCs w:val="38"/>
      <w:u w:color="000000"/>
      <w:lang w:val="en-US" w:eastAsia="zh-CN" w:bidi="ar-SA"/>
    </w:rPr>
  </w:style>
  <w:style w:type="paragraph" w:customStyle="1" w:styleId="11">
    <w:name w:val="页眉与页脚 A"/>
    <w:qFormat/>
    <w:uiPriority w:val="0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2022-05-24T09:38:00Z</dcterms:created>
  <dc:creator>惠亚龙</dc:creator>
  <cp:lastModifiedBy>惠亚龙</cp:lastModifiedBy>
  <dcterms:modified xsi:type="dcterms:W3CDTF">2022-05-24T09:39:07Z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